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C1" w:rsidRDefault="00B53AC1" w:rsidP="00B53AC1">
      <w:pPr>
        <w:pStyle w:val="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МКДОУ «</w:t>
      </w:r>
      <w:proofErr w:type="spellStart"/>
      <w:r>
        <w:rPr>
          <w:b w:val="0"/>
          <w:sz w:val="28"/>
          <w:szCs w:val="28"/>
        </w:rPr>
        <w:t>Сузунский</w:t>
      </w:r>
      <w:proofErr w:type="spellEnd"/>
      <w:r>
        <w:rPr>
          <w:b w:val="0"/>
          <w:sz w:val="28"/>
          <w:szCs w:val="28"/>
        </w:rPr>
        <w:t xml:space="preserve"> детский сад №1»</w:t>
      </w:r>
    </w:p>
    <w:p w:rsidR="00B53AC1" w:rsidRDefault="00B53AC1" w:rsidP="00B53AC1">
      <w:pPr>
        <w:pStyle w:val="2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Самообразование</w:t>
      </w:r>
    </w:p>
    <w:p w:rsidR="00B53AC1" w:rsidRDefault="00B53AC1" w:rsidP="00B53AC1">
      <w:pPr>
        <w:pStyle w:val="2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Нестерова Ирина Анатольевна</w:t>
      </w:r>
    </w:p>
    <w:p w:rsidR="00B53AC1" w:rsidRDefault="00B53AC1" w:rsidP="00B53AC1">
      <w:pPr>
        <w:pStyle w:val="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Тема:</w:t>
      </w:r>
    </w:p>
    <w:p w:rsidR="00B53AC1" w:rsidRDefault="00B53AC1" w:rsidP="00B53AC1">
      <w:pPr>
        <w:pStyle w:val="2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Создание условий для художественно – эстетического развития детей</w:t>
      </w:r>
    </w:p>
    <w:p w:rsidR="00B53AC1" w:rsidRDefault="00B53AC1" w:rsidP="00B53AC1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Общие сведения по теме самообразования</w:t>
      </w:r>
    </w:p>
    <w:p w:rsidR="00B53AC1" w:rsidRDefault="00B53AC1" w:rsidP="00B53AC1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Цель: Создание условий для художественно – эстетического развития детей</w:t>
      </w:r>
    </w:p>
    <w:p w:rsidR="00B53AC1" w:rsidRDefault="00B53AC1" w:rsidP="00B53AC1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Задачи:</w:t>
      </w:r>
    </w:p>
    <w:p w:rsidR="00B53AC1" w:rsidRDefault="00B53AC1" w:rsidP="00B53AC1">
      <w:pPr>
        <w:pStyle w:val="2"/>
        <w:numPr>
          <w:ilvl w:val="0"/>
          <w:numId w:val="3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 предметно – развивающей среды для художественно- эстетического развития детей.</w:t>
      </w:r>
    </w:p>
    <w:p w:rsidR="00B53AC1" w:rsidRDefault="00B53AC1" w:rsidP="00B53AC1">
      <w:pPr>
        <w:pStyle w:val="2"/>
        <w:numPr>
          <w:ilvl w:val="0"/>
          <w:numId w:val="3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 свободной деятельности детей по художественно – эстетическому развитию (кружки, проекты).</w:t>
      </w:r>
    </w:p>
    <w:p w:rsidR="00B53AC1" w:rsidRPr="001743DE" w:rsidRDefault="00B53AC1" w:rsidP="00B53AC1">
      <w:pPr>
        <w:pStyle w:val="2"/>
        <w:numPr>
          <w:ilvl w:val="0"/>
          <w:numId w:val="3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Взаимодействие с родителями.</w:t>
      </w:r>
    </w:p>
    <w:p w:rsidR="00B53AC1" w:rsidRDefault="00B53AC1" w:rsidP="00B53AC1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 вопросы, намеченные для изучения</w:t>
      </w:r>
    </w:p>
    <w:p w:rsidR="00B53AC1" w:rsidRDefault="00B53AC1" w:rsidP="00B53AC1">
      <w:pPr>
        <w:pStyle w:val="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Проанализировать педагогическую и методическую литературу по данной теме.</w:t>
      </w:r>
    </w:p>
    <w:p w:rsidR="00B53AC1" w:rsidRDefault="00B53AC1" w:rsidP="00B53AC1">
      <w:pPr>
        <w:pStyle w:val="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Дать общую характеристику содержания понятия «создание условий для художественно- эстетического развития детей».</w:t>
      </w:r>
    </w:p>
    <w:p w:rsidR="00B53AC1" w:rsidRDefault="00B53AC1" w:rsidP="00B53AC1">
      <w:pPr>
        <w:pStyle w:val="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Исследовать эффективность использования совместной и проектной деятельности в художественно – эстетическом развитии детей. </w:t>
      </w:r>
    </w:p>
    <w:p w:rsidR="00B53AC1" w:rsidRDefault="00B53AC1" w:rsidP="00B53AC1">
      <w:pPr>
        <w:pStyle w:val="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Разработать план совместной деятельности по художественно – эстетическому развитию детей.</w:t>
      </w:r>
    </w:p>
    <w:p w:rsidR="00B53AC1" w:rsidRDefault="00B53AC1" w:rsidP="00B53AC1">
      <w:pPr>
        <w:pStyle w:val="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Разработать картотеку игр по художественно – эстетическому развитию.</w:t>
      </w:r>
    </w:p>
    <w:p w:rsidR="00B53AC1" w:rsidRDefault="00B53AC1" w:rsidP="00B53AC1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Предполагаемые результаты:</w:t>
      </w:r>
    </w:p>
    <w:p w:rsidR="00B53AC1" w:rsidRDefault="00B53AC1" w:rsidP="00B53AC1">
      <w:pPr>
        <w:pStyle w:val="2"/>
        <w:numPr>
          <w:ilvl w:val="0"/>
          <w:numId w:val="4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Создана предметно – развивающая среда для художественно – эстетического развития детей.</w:t>
      </w:r>
    </w:p>
    <w:p w:rsidR="00B53AC1" w:rsidRDefault="00B53AC1" w:rsidP="00B53AC1">
      <w:pPr>
        <w:pStyle w:val="2"/>
        <w:numPr>
          <w:ilvl w:val="0"/>
          <w:numId w:val="4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Организована совместная деятельность по художественно – эстетическому развитию детей.</w:t>
      </w:r>
    </w:p>
    <w:p w:rsidR="00B53AC1" w:rsidRDefault="00B53AC1" w:rsidP="00B53AC1">
      <w:pPr>
        <w:pStyle w:val="2"/>
        <w:numPr>
          <w:ilvl w:val="0"/>
          <w:numId w:val="4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Взаимодействие с родителями.</w:t>
      </w:r>
    </w:p>
    <w:p w:rsidR="00B53AC1" w:rsidRPr="0078071E" w:rsidRDefault="00B53AC1" w:rsidP="00B53AC1">
      <w:pPr>
        <w:pStyle w:val="2"/>
        <w:ind w:left="720"/>
        <w:rPr>
          <w:b w:val="0"/>
          <w:sz w:val="28"/>
          <w:szCs w:val="28"/>
        </w:rPr>
      </w:pPr>
    </w:p>
    <w:p w:rsidR="00B53AC1" w:rsidRDefault="00B53AC1" w:rsidP="00B53AC1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План работы:</w:t>
      </w:r>
    </w:p>
    <w:p w:rsidR="00B53AC1" w:rsidRDefault="00B53AC1" w:rsidP="00B53AC1">
      <w:pPr>
        <w:pStyle w:val="2"/>
        <w:numPr>
          <w:ilvl w:val="0"/>
          <w:numId w:val="5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 уголка по художественно – эстетическому развитию детей.</w:t>
      </w:r>
    </w:p>
    <w:p w:rsidR="00B53AC1" w:rsidRDefault="00B53AC1" w:rsidP="00B53AC1">
      <w:pPr>
        <w:pStyle w:val="2"/>
        <w:numPr>
          <w:ilvl w:val="0"/>
          <w:numId w:val="5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Совместная деятельность во второй младшей группе «Радуга» (цель: учить детей работать с различными материалами – гуашь, салфетки).</w:t>
      </w:r>
    </w:p>
    <w:p w:rsidR="00B53AC1" w:rsidRDefault="00B53AC1" w:rsidP="00B53AC1">
      <w:pPr>
        <w:pStyle w:val="2"/>
        <w:numPr>
          <w:ilvl w:val="0"/>
          <w:numId w:val="5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Совместная деятельность «Цветной мир» по аппликации в средней группе (цель: учить детей создавать художественные композиции из различных форм, фигур, вырезанных или иным способом подготовленных форм в предметной, сюжетной или декоративной аппликации).</w:t>
      </w:r>
    </w:p>
    <w:p w:rsidR="00B53AC1" w:rsidRDefault="00B53AC1" w:rsidP="00B53AC1">
      <w:pPr>
        <w:pStyle w:val="2"/>
        <w:numPr>
          <w:ilvl w:val="0"/>
          <w:numId w:val="5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«Сказка» в средней группе (цель: развивать творческие способности средствами театрального искусства).</w:t>
      </w:r>
    </w:p>
    <w:p w:rsidR="00B53AC1" w:rsidRDefault="00B53AC1" w:rsidP="00B53AC1">
      <w:pPr>
        <w:pStyle w:val="2"/>
        <w:numPr>
          <w:ilvl w:val="0"/>
          <w:numId w:val="5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Совместная деятельность по рисованию и лепке старшая группа (нетрадиционные техники рисования и </w:t>
      </w:r>
      <w:proofErr w:type="spellStart"/>
      <w:r>
        <w:rPr>
          <w:b w:val="0"/>
          <w:sz w:val="28"/>
          <w:szCs w:val="28"/>
        </w:rPr>
        <w:t>пластилинография</w:t>
      </w:r>
      <w:proofErr w:type="spellEnd"/>
      <w:r>
        <w:rPr>
          <w:b w:val="0"/>
          <w:sz w:val="28"/>
          <w:szCs w:val="28"/>
        </w:rPr>
        <w:t>).</w:t>
      </w:r>
    </w:p>
    <w:p w:rsidR="00B53AC1" w:rsidRDefault="00B53AC1" w:rsidP="00B53AC1">
      <w:pPr>
        <w:pStyle w:val="2"/>
        <w:numPr>
          <w:ilvl w:val="0"/>
          <w:numId w:val="5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по ознакомлению детей с разными видами живописи (натюрморт, портрет, пейзаж)</w:t>
      </w:r>
    </w:p>
    <w:p w:rsidR="00B53AC1" w:rsidRDefault="00B53AC1" w:rsidP="00B53AC1">
      <w:pPr>
        <w:pStyle w:val="2"/>
        <w:numPr>
          <w:ilvl w:val="0"/>
          <w:numId w:val="5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Совместная деятельность по оригами «Самоделки из бумаги» в подготовительной группе.</w:t>
      </w:r>
      <w:bookmarkStart w:id="0" w:name="_GoBack"/>
      <w:bookmarkEnd w:id="0"/>
    </w:p>
    <w:p w:rsidR="00B53AC1" w:rsidRDefault="00B53AC1" w:rsidP="00B53AC1">
      <w:pPr>
        <w:pStyle w:val="2"/>
        <w:numPr>
          <w:ilvl w:val="0"/>
          <w:numId w:val="5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Взаимодействие с родителями по проектной деятельности, консультации по совместной деятельности, участие с детьми в конкурсах, выставках и т.д.</w:t>
      </w:r>
    </w:p>
    <w:p w:rsidR="00B53AC1" w:rsidRDefault="00B53AC1" w:rsidP="00B53AC1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Участие в мероприятиях по теме самообразования:</w:t>
      </w:r>
    </w:p>
    <w:p w:rsidR="00B53AC1" w:rsidRDefault="00B53AC1" w:rsidP="00B53AC1">
      <w:pPr>
        <w:pStyle w:val="2"/>
        <w:numPr>
          <w:ilvl w:val="0"/>
          <w:numId w:val="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Консультация для педагогов «Художественно – эстетическое развитие детей» </w:t>
      </w:r>
    </w:p>
    <w:p w:rsidR="00B53AC1" w:rsidRDefault="00B53AC1" w:rsidP="00B53AC1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Литература:</w:t>
      </w:r>
    </w:p>
    <w:p w:rsidR="00B53AC1" w:rsidRDefault="00B53AC1" w:rsidP="00B53AC1">
      <w:pPr>
        <w:pStyle w:val="2"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Программа «От рождения до школы». – Под ред. Н.Е. </w:t>
      </w:r>
      <w:proofErr w:type="spellStart"/>
      <w:r>
        <w:rPr>
          <w:b w:val="0"/>
          <w:sz w:val="28"/>
          <w:szCs w:val="28"/>
        </w:rPr>
        <w:t>Веракса</w:t>
      </w:r>
      <w:proofErr w:type="spellEnd"/>
      <w:r>
        <w:rPr>
          <w:b w:val="0"/>
          <w:sz w:val="28"/>
          <w:szCs w:val="28"/>
        </w:rPr>
        <w:t>, Т.С. Комаровой, М.А. Васильевой.</w:t>
      </w:r>
    </w:p>
    <w:p w:rsidR="00B53AC1" w:rsidRDefault="00B53AC1" w:rsidP="00B53AC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Лыкова И.Н. Изобразительная деятельность в детском саду. Средняя группа: 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етодическое пособие М.: ИД «Цветной мир», 2012.-144 с.</w:t>
      </w:r>
    </w:p>
    <w:p w:rsidR="00B53AC1" w:rsidRDefault="00B53AC1" w:rsidP="00B53AC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Лыкова И.Н. Наглядно методическое пособие для педагогов и родителей «Наш вернисаж» №01.09. ИД «Карапуз», 2008</w:t>
      </w:r>
    </w:p>
    <w:p w:rsidR="00B53AC1" w:rsidRDefault="00B53AC1" w:rsidP="00B53AC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Маслова И.В.</w:t>
      </w:r>
    </w:p>
    <w:p w:rsidR="00B53AC1" w:rsidRDefault="00B53AC1" w:rsidP="00B53AC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 Аппликация в детском саду и дома. Издательство «Страна фантазий», 2003</w:t>
      </w:r>
    </w:p>
    <w:p w:rsidR="00B53AC1" w:rsidRPr="00C43FC7" w:rsidRDefault="00B53AC1" w:rsidP="00B53AC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Казакова Т.Г. Развивайте у дошкольников творчество. М.: Просвещение, 1985</w:t>
      </w:r>
    </w:p>
    <w:p w:rsidR="00B83F4A" w:rsidRDefault="00B83F4A"/>
    <w:sectPr w:rsidR="00B83F4A" w:rsidSect="00B8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46A"/>
    <w:multiLevelType w:val="hybridMultilevel"/>
    <w:tmpl w:val="131C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42E4D"/>
    <w:multiLevelType w:val="hybridMultilevel"/>
    <w:tmpl w:val="9B0C8AFC"/>
    <w:lvl w:ilvl="0" w:tplc="76669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E233D"/>
    <w:multiLevelType w:val="hybridMultilevel"/>
    <w:tmpl w:val="87D4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A2951"/>
    <w:multiLevelType w:val="hybridMultilevel"/>
    <w:tmpl w:val="3D4E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D6D74"/>
    <w:multiLevelType w:val="hybridMultilevel"/>
    <w:tmpl w:val="C73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85596"/>
    <w:multiLevelType w:val="hybridMultilevel"/>
    <w:tmpl w:val="09F8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AC1"/>
    <w:rsid w:val="00B53AC1"/>
    <w:rsid w:val="00B8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4A"/>
  </w:style>
  <w:style w:type="paragraph" w:styleId="2">
    <w:name w:val="heading 2"/>
    <w:basedOn w:val="a"/>
    <w:link w:val="20"/>
    <w:uiPriority w:val="9"/>
    <w:qFormat/>
    <w:rsid w:val="00B53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2019-11-04T08:50:00Z</dcterms:created>
  <dcterms:modified xsi:type="dcterms:W3CDTF">2019-11-04T08:50:00Z</dcterms:modified>
</cp:coreProperties>
</file>